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8C" w:rsidRDefault="009D688C" w:rsidP="009D688C">
      <w:pPr>
        <w:jc w:val="center"/>
        <w:rPr>
          <w:rFonts w:eastAsia="Times New Roman"/>
          <w:sz w:val="32"/>
          <w:szCs w:val="32"/>
          <w:u w:val="single"/>
        </w:rPr>
      </w:pPr>
      <w:r>
        <w:rPr>
          <w:rFonts w:eastAsia="Times New Roman"/>
          <w:sz w:val="32"/>
          <w:szCs w:val="32"/>
          <w:u w:val="single"/>
        </w:rPr>
        <w:t>Appendix A: Cover Sheet</w:t>
      </w:r>
    </w:p>
    <w:p w:rsidR="009D688C" w:rsidRDefault="009D688C" w:rsidP="009D688C">
      <w:pPr>
        <w:jc w:val="center"/>
        <w:rPr>
          <w:rFonts w:eastAsia="Times New Roman"/>
          <w:sz w:val="32"/>
          <w:szCs w:val="32"/>
          <w:u w:val="single"/>
        </w:rPr>
      </w:pPr>
    </w:p>
    <w:tbl>
      <w:tblPr>
        <w:tblW w:w="873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030"/>
      </w:tblGrid>
      <w:tr w:rsidR="009D688C" w:rsidTr="004C61DB">
        <w:trPr>
          <w:trHeight w:val="393"/>
        </w:trPr>
        <w:tc>
          <w:tcPr>
            <w:tcW w:w="8730" w:type="dxa"/>
            <w:gridSpan w:val="2"/>
            <w:shd w:val="clear" w:color="auto" w:fill="F2F2F2"/>
            <w:tcMar>
              <w:top w:w="100" w:type="dxa"/>
              <w:left w:w="100" w:type="dxa"/>
              <w:bottom w:w="100" w:type="dxa"/>
              <w:right w:w="100" w:type="dxa"/>
            </w:tcMar>
          </w:tcPr>
          <w:p w:rsidR="009D688C" w:rsidRDefault="009D688C" w:rsidP="004C61DB">
            <w:pPr>
              <w:spacing w:after="200"/>
              <w:rPr>
                <w:rFonts w:eastAsia="Times New Roman"/>
                <w:b/>
              </w:rPr>
            </w:pPr>
            <w:r>
              <w:rPr>
                <w:rFonts w:eastAsia="Times New Roman"/>
                <w:b/>
              </w:rPr>
              <w:t xml:space="preserve">Organization Information </w:t>
            </w:r>
          </w:p>
        </w:tc>
      </w:tr>
      <w:tr w:rsidR="009D688C" w:rsidTr="004C61DB">
        <w:tc>
          <w:tcPr>
            <w:tcW w:w="2700" w:type="dxa"/>
            <w:shd w:val="clear" w:color="auto" w:fill="auto"/>
            <w:tcMar>
              <w:top w:w="100" w:type="dxa"/>
              <w:left w:w="100" w:type="dxa"/>
              <w:bottom w:w="100" w:type="dxa"/>
              <w:right w:w="100" w:type="dxa"/>
            </w:tcMar>
          </w:tcPr>
          <w:p w:rsidR="009D688C" w:rsidRDefault="009D688C" w:rsidP="004C61DB">
            <w:pPr>
              <w:spacing w:line="288" w:lineRule="auto"/>
              <w:rPr>
                <w:rFonts w:eastAsia="Times New Roman"/>
                <w:u w:val="single"/>
              </w:rPr>
            </w:pPr>
            <w:r>
              <w:rPr>
                <w:rFonts w:eastAsia="Times New Roman"/>
              </w:rPr>
              <w:t xml:space="preserve">Name of Organization: </w:t>
            </w:r>
          </w:p>
        </w:tc>
        <w:tc>
          <w:tcPr>
            <w:tcW w:w="6030" w:type="dxa"/>
            <w:shd w:val="clear" w:color="auto" w:fill="auto"/>
            <w:tcMar>
              <w:top w:w="100" w:type="dxa"/>
              <w:left w:w="100" w:type="dxa"/>
              <w:bottom w:w="100" w:type="dxa"/>
              <w:right w:w="100" w:type="dxa"/>
            </w:tcMar>
          </w:tcPr>
          <w:p w:rsidR="009D688C" w:rsidRDefault="009D688C" w:rsidP="004C61DB">
            <w:pPr>
              <w:widowControl w:val="0"/>
              <w:rPr>
                <w:rFonts w:eastAsia="Times New Roman"/>
                <w:u w:val="single"/>
              </w:rPr>
            </w:pPr>
          </w:p>
        </w:tc>
      </w:tr>
      <w:tr w:rsidR="009D688C" w:rsidTr="004C61DB">
        <w:tc>
          <w:tcPr>
            <w:tcW w:w="2700" w:type="dxa"/>
            <w:shd w:val="clear" w:color="auto" w:fill="auto"/>
            <w:tcMar>
              <w:top w:w="100" w:type="dxa"/>
              <w:left w:w="100" w:type="dxa"/>
              <w:bottom w:w="100" w:type="dxa"/>
              <w:right w:w="100" w:type="dxa"/>
            </w:tcMar>
          </w:tcPr>
          <w:p w:rsidR="009D688C" w:rsidRDefault="009D688C" w:rsidP="004C61DB">
            <w:pPr>
              <w:spacing w:line="288" w:lineRule="auto"/>
              <w:rPr>
                <w:rFonts w:eastAsia="Times New Roman"/>
                <w:u w:val="single"/>
              </w:rPr>
            </w:pPr>
            <w:r>
              <w:rPr>
                <w:rFonts w:eastAsia="Times New Roman"/>
              </w:rPr>
              <w:t>Contact Person:</w:t>
            </w:r>
          </w:p>
        </w:tc>
        <w:tc>
          <w:tcPr>
            <w:tcW w:w="6030" w:type="dxa"/>
            <w:shd w:val="clear" w:color="auto" w:fill="auto"/>
            <w:tcMar>
              <w:top w:w="100" w:type="dxa"/>
              <w:left w:w="100" w:type="dxa"/>
              <w:bottom w:w="100" w:type="dxa"/>
              <w:right w:w="100" w:type="dxa"/>
            </w:tcMar>
          </w:tcPr>
          <w:p w:rsidR="009D688C" w:rsidRDefault="009D688C" w:rsidP="004C61DB">
            <w:pPr>
              <w:widowControl w:val="0"/>
              <w:rPr>
                <w:rFonts w:eastAsia="Times New Roman"/>
                <w:u w:val="single"/>
              </w:rPr>
            </w:pPr>
          </w:p>
        </w:tc>
      </w:tr>
      <w:tr w:rsidR="009D688C" w:rsidTr="004C61DB">
        <w:tc>
          <w:tcPr>
            <w:tcW w:w="2700" w:type="dxa"/>
            <w:shd w:val="clear" w:color="auto" w:fill="auto"/>
            <w:tcMar>
              <w:top w:w="100" w:type="dxa"/>
              <w:left w:w="100" w:type="dxa"/>
              <w:bottom w:w="100" w:type="dxa"/>
              <w:right w:w="100" w:type="dxa"/>
            </w:tcMar>
          </w:tcPr>
          <w:p w:rsidR="009D688C" w:rsidRDefault="009D688C" w:rsidP="004C61DB">
            <w:pPr>
              <w:spacing w:line="288" w:lineRule="auto"/>
              <w:rPr>
                <w:rFonts w:eastAsia="Times New Roman"/>
                <w:u w:val="single"/>
              </w:rPr>
            </w:pPr>
            <w:r>
              <w:rPr>
                <w:rFonts w:eastAsia="Times New Roman"/>
              </w:rPr>
              <w:t>Contact Person Title:</w:t>
            </w:r>
          </w:p>
        </w:tc>
        <w:tc>
          <w:tcPr>
            <w:tcW w:w="6030" w:type="dxa"/>
            <w:shd w:val="clear" w:color="auto" w:fill="auto"/>
            <w:tcMar>
              <w:top w:w="100" w:type="dxa"/>
              <w:left w:w="100" w:type="dxa"/>
              <w:bottom w:w="100" w:type="dxa"/>
              <w:right w:w="100" w:type="dxa"/>
            </w:tcMar>
          </w:tcPr>
          <w:p w:rsidR="009D688C" w:rsidRDefault="009D688C" w:rsidP="004C61DB">
            <w:pPr>
              <w:widowControl w:val="0"/>
              <w:rPr>
                <w:rFonts w:eastAsia="Times New Roman"/>
                <w:u w:val="single"/>
              </w:rPr>
            </w:pPr>
          </w:p>
        </w:tc>
      </w:tr>
      <w:tr w:rsidR="009D688C" w:rsidTr="004C61DB">
        <w:tc>
          <w:tcPr>
            <w:tcW w:w="2700" w:type="dxa"/>
            <w:shd w:val="clear" w:color="auto" w:fill="auto"/>
            <w:tcMar>
              <w:top w:w="100" w:type="dxa"/>
              <w:left w:w="100" w:type="dxa"/>
              <w:bottom w:w="100" w:type="dxa"/>
              <w:right w:w="100" w:type="dxa"/>
            </w:tcMar>
          </w:tcPr>
          <w:p w:rsidR="009D688C" w:rsidRDefault="009D688C" w:rsidP="004C61DB">
            <w:pPr>
              <w:spacing w:line="288" w:lineRule="auto"/>
              <w:rPr>
                <w:rFonts w:eastAsia="Times New Roman"/>
                <w:u w:val="single"/>
              </w:rPr>
            </w:pPr>
            <w:r>
              <w:rPr>
                <w:rFonts w:eastAsia="Times New Roman"/>
              </w:rPr>
              <w:t xml:space="preserve">Email of contact person:    </w:t>
            </w:r>
          </w:p>
        </w:tc>
        <w:tc>
          <w:tcPr>
            <w:tcW w:w="6030" w:type="dxa"/>
            <w:shd w:val="clear" w:color="auto" w:fill="auto"/>
            <w:tcMar>
              <w:top w:w="100" w:type="dxa"/>
              <w:left w:w="100" w:type="dxa"/>
              <w:bottom w:w="100" w:type="dxa"/>
              <w:right w:w="100" w:type="dxa"/>
            </w:tcMar>
          </w:tcPr>
          <w:p w:rsidR="009D688C" w:rsidRDefault="009D688C" w:rsidP="004C61DB">
            <w:pPr>
              <w:widowControl w:val="0"/>
              <w:rPr>
                <w:rFonts w:eastAsia="Times New Roman"/>
                <w:u w:val="single"/>
              </w:rPr>
            </w:pPr>
          </w:p>
        </w:tc>
      </w:tr>
      <w:tr w:rsidR="009D688C" w:rsidTr="004C61DB">
        <w:tc>
          <w:tcPr>
            <w:tcW w:w="2700" w:type="dxa"/>
            <w:shd w:val="clear" w:color="auto" w:fill="auto"/>
            <w:tcMar>
              <w:top w:w="100" w:type="dxa"/>
              <w:left w:w="100" w:type="dxa"/>
              <w:bottom w:w="100" w:type="dxa"/>
              <w:right w:w="100" w:type="dxa"/>
            </w:tcMar>
          </w:tcPr>
          <w:p w:rsidR="009D688C" w:rsidRDefault="009D688C" w:rsidP="004C61DB">
            <w:pPr>
              <w:spacing w:line="288" w:lineRule="auto"/>
              <w:rPr>
                <w:rFonts w:eastAsia="Times New Roman"/>
                <w:u w:val="single"/>
              </w:rPr>
            </w:pPr>
            <w:r>
              <w:rPr>
                <w:rFonts w:eastAsia="Times New Roman"/>
              </w:rPr>
              <w:t xml:space="preserve"> Website: </w:t>
            </w:r>
          </w:p>
        </w:tc>
        <w:tc>
          <w:tcPr>
            <w:tcW w:w="6030" w:type="dxa"/>
            <w:shd w:val="clear" w:color="auto" w:fill="auto"/>
            <w:tcMar>
              <w:top w:w="100" w:type="dxa"/>
              <w:left w:w="100" w:type="dxa"/>
              <w:bottom w:w="100" w:type="dxa"/>
              <w:right w:w="100" w:type="dxa"/>
            </w:tcMar>
          </w:tcPr>
          <w:p w:rsidR="009D688C" w:rsidRDefault="009D688C" w:rsidP="004C61DB">
            <w:pPr>
              <w:widowControl w:val="0"/>
              <w:rPr>
                <w:rFonts w:eastAsia="Times New Roman"/>
                <w:u w:val="single"/>
              </w:rPr>
            </w:pPr>
          </w:p>
        </w:tc>
      </w:tr>
      <w:tr w:rsidR="009D688C" w:rsidTr="004C61DB">
        <w:tc>
          <w:tcPr>
            <w:tcW w:w="2700" w:type="dxa"/>
            <w:shd w:val="clear" w:color="auto" w:fill="auto"/>
            <w:tcMar>
              <w:top w:w="100" w:type="dxa"/>
              <w:left w:w="100" w:type="dxa"/>
              <w:bottom w:w="100" w:type="dxa"/>
              <w:right w:w="100" w:type="dxa"/>
            </w:tcMar>
          </w:tcPr>
          <w:p w:rsidR="009D688C" w:rsidRDefault="009D688C" w:rsidP="004C61DB">
            <w:pPr>
              <w:spacing w:line="288" w:lineRule="auto"/>
              <w:rPr>
                <w:rFonts w:eastAsia="Times New Roman"/>
              </w:rPr>
            </w:pPr>
            <w:r>
              <w:rPr>
                <w:rFonts w:eastAsia="Times New Roman"/>
              </w:rPr>
              <w:t xml:space="preserve">Street Address:  </w:t>
            </w:r>
            <w:r>
              <w:rPr>
                <w:rFonts w:eastAsia="Times New Roman"/>
              </w:rPr>
              <w:tab/>
            </w:r>
          </w:p>
          <w:p w:rsidR="009D688C" w:rsidRDefault="009D688C" w:rsidP="004C61DB">
            <w:pPr>
              <w:spacing w:line="288" w:lineRule="auto"/>
              <w:rPr>
                <w:rFonts w:eastAsia="Times New Roman"/>
                <w:u w:val="single"/>
              </w:rPr>
            </w:pPr>
            <w:r>
              <w:rPr>
                <w:rFonts w:eastAsia="Times New Roman"/>
              </w:rPr>
              <w:t>City, State, Zip:</w:t>
            </w:r>
          </w:p>
        </w:tc>
        <w:tc>
          <w:tcPr>
            <w:tcW w:w="6030" w:type="dxa"/>
            <w:shd w:val="clear" w:color="auto" w:fill="auto"/>
            <w:tcMar>
              <w:top w:w="100" w:type="dxa"/>
              <w:left w:w="100" w:type="dxa"/>
              <w:bottom w:w="100" w:type="dxa"/>
              <w:right w:w="100" w:type="dxa"/>
            </w:tcMar>
          </w:tcPr>
          <w:p w:rsidR="009D688C" w:rsidRDefault="009D688C" w:rsidP="004C61DB">
            <w:pPr>
              <w:widowControl w:val="0"/>
              <w:rPr>
                <w:rFonts w:eastAsia="Times New Roman"/>
                <w:u w:val="single"/>
              </w:rPr>
            </w:pPr>
          </w:p>
        </w:tc>
      </w:tr>
      <w:tr w:rsidR="009D688C" w:rsidTr="004C61DB">
        <w:tc>
          <w:tcPr>
            <w:tcW w:w="2700" w:type="dxa"/>
            <w:shd w:val="clear" w:color="auto" w:fill="auto"/>
            <w:tcMar>
              <w:top w:w="100" w:type="dxa"/>
              <w:left w:w="100" w:type="dxa"/>
              <w:bottom w:w="100" w:type="dxa"/>
              <w:right w:w="100" w:type="dxa"/>
            </w:tcMar>
          </w:tcPr>
          <w:p w:rsidR="009D688C" w:rsidRDefault="009D688C" w:rsidP="004C61DB">
            <w:pPr>
              <w:spacing w:line="288" w:lineRule="auto"/>
              <w:rPr>
                <w:rFonts w:eastAsia="Times New Roman"/>
              </w:rPr>
            </w:pPr>
            <w:r>
              <w:rPr>
                <w:rFonts w:eastAsia="Times New Roman"/>
              </w:rPr>
              <w:t xml:space="preserve">Type of Entity </w:t>
            </w:r>
          </w:p>
        </w:tc>
        <w:tc>
          <w:tcPr>
            <w:tcW w:w="6030" w:type="dxa"/>
            <w:shd w:val="clear" w:color="auto" w:fill="auto"/>
            <w:tcMar>
              <w:top w:w="100" w:type="dxa"/>
              <w:left w:w="100" w:type="dxa"/>
              <w:bottom w:w="100" w:type="dxa"/>
              <w:right w:w="100" w:type="dxa"/>
            </w:tcMar>
          </w:tcPr>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205236707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For-profit (please attach documentation)</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12277076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Nonprofit </w:t>
            </w:r>
          </w:p>
        </w:tc>
      </w:tr>
      <w:tr w:rsidR="009D688C" w:rsidTr="004C61DB">
        <w:tc>
          <w:tcPr>
            <w:tcW w:w="2700" w:type="dxa"/>
            <w:shd w:val="clear" w:color="auto" w:fill="auto"/>
            <w:tcMar>
              <w:top w:w="100" w:type="dxa"/>
              <w:left w:w="100" w:type="dxa"/>
              <w:bottom w:w="100" w:type="dxa"/>
              <w:right w:w="100" w:type="dxa"/>
            </w:tcMar>
          </w:tcPr>
          <w:p w:rsidR="009D688C" w:rsidRDefault="009D688C" w:rsidP="004C61DB">
            <w:pPr>
              <w:spacing w:line="288" w:lineRule="auto"/>
              <w:rPr>
                <w:rFonts w:eastAsia="Times New Roman"/>
              </w:rPr>
            </w:pPr>
            <w:r>
              <w:rPr>
                <w:rFonts w:eastAsia="Times New Roman"/>
              </w:rPr>
              <w:t xml:space="preserve">W-9 </w:t>
            </w:r>
          </w:p>
        </w:tc>
        <w:tc>
          <w:tcPr>
            <w:tcW w:w="6030" w:type="dxa"/>
            <w:shd w:val="clear" w:color="auto" w:fill="auto"/>
            <w:tcMar>
              <w:top w:w="100" w:type="dxa"/>
              <w:left w:w="100" w:type="dxa"/>
              <w:bottom w:w="100" w:type="dxa"/>
              <w:right w:w="100" w:type="dxa"/>
            </w:tcMar>
          </w:tcPr>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5843541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Please attach </w:t>
            </w:r>
          </w:p>
        </w:tc>
      </w:tr>
      <w:tr w:rsidR="009D688C" w:rsidTr="004C61DB">
        <w:tc>
          <w:tcPr>
            <w:tcW w:w="2700" w:type="dxa"/>
            <w:shd w:val="clear" w:color="auto" w:fill="auto"/>
            <w:tcMar>
              <w:top w:w="100" w:type="dxa"/>
              <w:left w:w="100" w:type="dxa"/>
              <w:bottom w:w="100" w:type="dxa"/>
              <w:right w:w="100" w:type="dxa"/>
            </w:tcMar>
          </w:tcPr>
          <w:p w:rsidR="009D688C" w:rsidRDefault="009D688C" w:rsidP="004C61DB">
            <w:pPr>
              <w:spacing w:line="288" w:lineRule="auto"/>
              <w:rPr>
                <w:rFonts w:eastAsia="Times New Roman"/>
              </w:rPr>
            </w:pPr>
            <w:r>
              <w:rPr>
                <w:rFonts w:eastAsia="Times New Roman"/>
              </w:rPr>
              <w:t xml:space="preserve">Staffing:  What is the size of your organization? </w:t>
            </w:r>
          </w:p>
        </w:tc>
        <w:tc>
          <w:tcPr>
            <w:tcW w:w="603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720"/>
              <w:rPr>
                <w:rFonts w:eastAsia="Times New Roman"/>
                <w:color w:val="808080"/>
              </w:rPr>
            </w:pPr>
            <w:sdt>
              <w:sdtPr>
                <w:rPr>
                  <w:rFonts w:eastAsia="Times New Roman"/>
                </w:rPr>
                <w:id w:val="30150934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0-50  </w:t>
            </w:r>
            <w:sdt>
              <w:sdtPr>
                <w:rPr>
                  <w:rFonts w:eastAsia="Times New Roman"/>
                </w:rPr>
                <w:id w:val="5838806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 51-100 </w:t>
            </w:r>
            <w:sdt>
              <w:sdtPr>
                <w:rPr>
                  <w:rFonts w:eastAsia="Times New Roman"/>
                </w:rPr>
                <w:id w:val="-16272264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101 or more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720"/>
              <w:rPr>
                <w:rFonts w:eastAsia="Times New Roman"/>
              </w:rPr>
            </w:pPr>
            <w:sdt>
              <w:sdtPr>
                <w:rPr>
                  <w:rFonts w:eastAsia="Times New Roman"/>
                </w:rPr>
                <w:id w:val="-19925479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Please attach an organizational chart</w:t>
            </w:r>
          </w:p>
        </w:tc>
      </w:tr>
      <w:tr w:rsidR="009D688C" w:rsidTr="004C61DB">
        <w:trPr>
          <w:trHeight w:val="177"/>
        </w:trPr>
        <w:tc>
          <w:tcPr>
            <w:tcW w:w="8730" w:type="dxa"/>
            <w:gridSpan w:val="2"/>
            <w:shd w:val="clear" w:color="auto" w:fill="auto"/>
            <w:tcMar>
              <w:top w:w="100" w:type="dxa"/>
              <w:left w:w="100" w:type="dxa"/>
              <w:bottom w:w="100" w:type="dxa"/>
              <w:right w:w="100" w:type="dxa"/>
            </w:tcMar>
          </w:tcPr>
          <w:p w:rsidR="009D688C" w:rsidRDefault="009D688C" w:rsidP="004C61DB">
            <w:pPr>
              <w:rPr>
                <w:rFonts w:eastAsia="Times New Roman"/>
              </w:rPr>
            </w:pPr>
            <w:r>
              <w:rPr>
                <w:rFonts w:eastAsia="Times New Roman"/>
              </w:rPr>
              <w:t xml:space="preserve">Provider Model Information </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spacing w:after="200"/>
              <w:rPr>
                <w:rFonts w:eastAsia="Times New Roman"/>
              </w:rPr>
            </w:pPr>
            <w:r>
              <w:rPr>
                <w:rFonts w:eastAsia="Times New Roman"/>
              </w:rPr>
              <w:t xml:space="preserve">Schools/Grade Levels Served: </w:t>
            </w:r>
          </w:p>
        </w:tc>
        <w:tc>
          <w:tcPr>
            <w:tcW w:w="6030" w:type="dxa"/>
            <w:shd w:val="clear" w:color="auto" w:fill="auto"/>
            <w:tcMar>
              <w:top w:w="100" w:type="dxa"/>
              <w:left w:w="100" w:type="dxa"/>
              <w:bottom w:w="100" w:type="dxa"/>
              <w:right w:w="100" w:type="dxa"/>
            </w:tcMar>
          </w:tcPr>
          <w:p w:rsidR="009D688C" w:rsidRDefault="009D688C" w:rsidP="004C61DB">
            <w:pPr>
              <w:rPr>
                <w:rFonts w:eastAsia="Times New Roman"/>
              </w:rPr>
            </w:pPr>
            <w:r>
              <w:rPr>
                <w:rFonts w:eastAsia="Times New Roman"/>
              </w:rPr>
              <w:t>Please check all that apply:</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450"/>
              <w:rPr>
                <w:rFonts w:eastAsia="Times New Roman"/>
              </w:rPr>
            </w:pPr>
            <w:sdt>
              <w:sdtPr>
                <w:rPr>
                  <w:rFonts w:eastAsia="Times New Roman"/>
                </w:rPr>
                <w:id w:val="191881784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Elementary (K-5)</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450"/>
              <w:rPr>
                <w:rFonts w:eastAsia="Times New Roman"/>
              </w:rPr>
            </w:pPr>
            <w:sdt>
              <w:sdtPr>
                <w:rPr>
                  <w:rFonts w:eastAsia="Times New Roman"/>
                </w:rPr>
                <w:id w:val="-168296740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Middle School (6-8)</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450"/>
              <w:rPr>
                <w:rFonts w:eastAsia="Times New Roman"/>
              </w:rPr>
            </w:pPr>
            <w:sdt>
              <w:sdtPr>
                <w:rPr>
                  <w:rFonts w:eastAsia="Times New Roman"/>
                </w:rPr>
                <w:id w:val="-18415375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High School (9-12)</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spacing w:after="200"/>
              <w:rPr>
                <w:rFonts w:eastAsia="Times New Roman"/>
              </w:rPr>
            </w:pPr>
            <w:r>
              <w:rPr>
                <w:rFonts w:eastAsia="Times New Roman"/>
              </w:rPr>
              <w:t xml:space="preserve">Program Location </w:t>
            </w:r>
          </w:p>
        </w:tc>
        <w:tc>
          <w:tcPr>
            <w:tcW w:w="603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50964048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On-Campus (at a PPSD building)</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37909434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Off- Campus (list location)</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r>
              <w:rPr>
                <w:rFonts w:eastAsia="Times New Roman"/>
              </w:rPr>
              <w:t>______________________</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spacing w:after="200"/>
              <w:rPr>
                <w:rFonts w:eastAsia="Times New Roman"/>
              </w:rPr>
            </w:pPr>
          </w:p>
        </w:tc>
        <w:tc>
          <w:tcPr>
            <w:tcW w:w="603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21405258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In- School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9711655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Out- of School hours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11841499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Summer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508566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2-4 Weeks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1569509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4-6 Weeks </w:t>
            </w:r>
          </w:p>
        </w:tc>
      </w:tr>
      <w:tr w:rsidR="009D688C" w:rsidTr="004C61DB">
        <w:trPr>
          <w:trHeight w:val="460"/>
        </w:trPr>
        <w:tc>
          <w:tcPr>
            <w:tcW w:w="8730" w:type="dxa"/>
            <w:gridSpan w:val="2"/>
            <w:shd w:val="clear" w:color="auto" w:fill="auto"/>
            <w:tcMar>
              <w:top w:w="100" w:type="dxa"/>
              <w:left w:w="100" w:type="dxa"/>
              <w:bottom w:w="100" w:type="dxa"/>
              <w:right w:w="100" w:type="dxa"/>
            </w:tcMar>
          </w:tcPr>
          <w:p w:rsidR="009D688C" w:rsidRDefault="009D688C" w:rsidP="004C61DB">
            <w:pPr>
              <w:rPr>
                <w:rFonts w:eastAsia="Times New Roman"/>
              </w:rPr>
            </w:pPr>
            <w:r>
              <w:rPr>
                <w:rFonts w:eastAsia="Times New Roman"/>
              </w:rPr>
              <w:t xml:space="preserve"> Primary Focus</w:t>
            </w:r>
            <w:r>
              <w:rPr>
                <w:rFonts w:eastAsia="Times New Roman"/>
                <w:color w:val="808080"/>
              </w:rPr>
              <w:t>:</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450" w:right="525"/>
              <w:rPr>
                <w:rFonts w:eastAsia="Times New Roman"/>
              </w:rPr>
            </w:pPr>
            <w:sdt>
              <w:sdtPr>
                <w:rPr>
                  <w:rFonts w:eastAsia="Times New Roman"/>
                </w:rPr>
                <w:id w:val="203915052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Academic Supports </w:t>
            </w:r>
          </w:p>
        </w:tc>
        <w:tc>
          <w:tcPr>
            <w:tcW w:w="603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630"/>
              <w:rPr>
                <w:rFonts w:eastAsia="Times New Roman"/>
              </w:rPr>
            </w:pPr>
            <w:sdt>
              <w:sdtPr>
                <w:rPr>
                  <w:rFonts w:eastAsia="Times New Roman"/>
                </w:rPr>
                <w:id w:val="83881488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Academic Enrichment Learning</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630"/>
              <w:rPr>
                <w:rFonts w:eastAsia="Times New Roman"/>
              </w:rPr>
            </w:pPr>
            <w:sdt>
              <w:sdtPr>
                <w:rPr>
                  <w:rFonts w:eastAsia="Times New Roman"/>
                </w:rPr>
                <w:id w:val="-214495413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 Tutoring</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35325204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Library Services</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8742224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Credit Recovery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0610646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Reading &amp; Literacy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2138588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Math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0464064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Science </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450"/>
              <w:rPr>
                <w:rFonts w:eastAsia="Times New Roman"/>
              </w:rPr>
            </w:pPr>
            <w:sdt>
              <w:sdtPr>
                <w:rPr>
                  <w:rFonts w:eastAsia="Times New Roman"/>
                </w:rPr>
                <w:id w:val="99268614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Enrichment </w:t>
            </w:r>
          </w:p>
        </w:tc>
        <w:tc>
          <w:tcPr>
            <w:tcW w:w="603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540"/>
              <w:rPr>
                <w:rFonts w:eastAsia="Times New Roman"/>
              </w:rPr>
            </w:pPr>
            <w:sdt>
              <w:sdtPr>
                <w:rPr>
                  <w:rFonts w:eastAsia="Times New Roman"/>
                </w:rPr>
                <w:id w:val="-10068318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Arts &amp; Cultural activities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540"/>
              <w:rPr>
                <w:rFonts w:eastAsia="Times New Roman"/>
              </w:rPr>
            </w:pPr>
            <w:sdt>
              <w:sdtPr>
                <w:rPr>
                  <w:rFonts w:eastAsia="Times New Roman"/>
                </w:rPr>
                <w:id w:val="97403110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Health &amp; Nutrition Education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540"/>
              <w:rPr>
                <w:rFonts w:eastAsia="Times New Roman"/>
              </w:rPr>
            </w:pPr>
            <w:sdt>
              <w:sdtPr>
                <w:rPr>
                  <w:rFonts w:eastAsia="Times New Roman"/>
                </w:rPr>
                <w:id w:val="202797542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Substance Abuse &amp; Drug Prevention </w:t>
            </w:r>
          </w:p>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540"/>
              <w:rPr>
                <w:rFonts w:eastAsia="Times New Roman"/>
              </w:rPr>
            </w:pPr>
            <w:sdt>
              <w:sdtPr>
                <w:rPr>
                  <w:rFonts w:eastAsia="Times New Roman"/>
                </w:rPr>
                <w:id w:val="-72706942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Violence Prevention </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450"/>
              <w:rPr>
                <w:rFonts w:eastAsia="Times New Roman"/>
              </w:rPr>
            </w:pPr>
            <w:sdt>
              <w:sdtPr>
                <w:rPr>
                  <w:rFonts w:eastAsia="Times New Roman"/>
                </w:rPr>
                <w:id w:val="-206794208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College and Career </w:t>
            </w:r>
          </w:p>
        </w:tc>
        <w:tc>
          <w:tcPr>
            <w:tcW w:w="6030" w:type="dxa"/>
            <w:shd w:val="clear" w:color="auto" w:fill="auto"/>
            <w:tcMar>
              <w:top w:w="100" w:type="dxa"/>
              <w:left w:w="100" w:type="dxa"/>
              <w:bottom w:w="100" w:type="dxa"/>
              <w:right w:w="100" w:type="dxa"/>
            </w:tcMar>
          </w:tcPr>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540"/>
              <w:rPr>
                <w:rFonts w:eastAsia="Times New Roman"/>
              </w:rPr>
            </w:pPr>
            <w:sdt>
              <w:sdtPr>
                <w:rPr>
                  <w:rFonts w:eastAsia="Times New Roman"/>
                </w:rPr>
                <w:id w:val="10046323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Career &amp; Job Training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540"/>
              <w:rPr>
                <w:rFonts w:eastAsia="Times New Roman"/>
              </w:rPr>
            </w:pPr>
            <w:sdt>
              <w:sdtPr>
                <w:rPr>
                  <w:rFonts w:eastAsia="Times New Roman"/>
                </w:rPr>
                <w:id w:val="32355047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College advising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540"/>
              <w:rPr>
                <w:rFonts w:eastAsia="Times New Roman"/>
              </w:rPr>
            </w:pPr>
            <w:sdt>
              <w:sdtPr>
                <w:rPr>
                  <w:rFonts w:eastAsia="Times New Roman"/>
                </w:rPr>
                <w:id w:val="268452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Entrepreneurial Education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540"/>
              <w:rPr>
                <w:rFonts w:eastAsia="Times New Roman"/>
              </w:rPr>
            </w:pPr>
            <w:sdt>
              <w:sdtPr>
                <w:rPr>
                  <w:rFonts w:eastAsia="Times New Roman"/>
                </w:rPr>
                <w:id w:val="-13840970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Technology/Telecommunication Training, Internships and Apprenticeships </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450"/>
              <w:rPr>
                <w:rFonts w:eastAsia="Times New Roman"/>
              </w:rPr>
            </w:pPr>
            <w:sdt>
              <w:sdtPr>
                <w:rPr>
                  <w:rFonts w:eastAsia="Times New Roman"/>
                </w:rPr>
                <w:id w:val="-19386620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Leadership Development</w:t>
            </w:r>
          </w:p>
        </w:tc>
        <w:tc>
          <w:tcPr>
            <w:tcW w:w="6030" w:type="dxa"/>
            <w:shd w:val="clear" w:color="auto" w:fill="auto"/>
            <w:tcMar>
              <w:top w:w="100" w:type="dxa"/>
              <w:left w:w="100" w:type="dxa"/>
              <w:bottom w:w="100" w:type="dxa"/>
              <w:right w:w="100" w:type="dxa"/>
            </w:tcMar>
          </w:tcPr>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0829099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Peer Mentoring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25415664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Peer tutoring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3315947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Youth-led Community Service</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7432579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Civic Engagement</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450"/>
              <w:rPr>
                <w:rFonts w:eastAsia="Times New Roman"/>
              </w:rPr>
            </w:pPr>
            <w:sdt>
              <w:sdtPr>
                <w:rPr>
                  <w:rFonts w:eastAsia="Times New Roman"/>
                </w:rPr>
                <w:id w:val="103246970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Mental Health/Social Emotional Learning </w:t>
            </w:r>
          </w:p>
        </w:tc>
        <w:tc>
          <w:tcPr>
            <w:tcW w:w="6030" w:type="dxa"/>
            <w:shd w:val="clear" w:color="auto" w:fill="auto"/>
            <w:tcMar>
              <w:top w:w="100" w:type="dxa"/>
              <w:left w:w="100" w:type="dxa"/>
              <w:bottom w:w="100" w:type="dxa"/>
              <w:right w:w="100" w:type="dxa"/>
            </w:tcMar>
          </w:tcPr>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796019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Professional Development, Training and/or Coaching</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9367063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Social Emotional Learning (5 SEL Standards &amp; Competencies)</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01422153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Mental Health</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64555581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Social, Emotional, Behavioral Health</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9474276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Universal Practices &amp; Interventions</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7637269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Social Emotional Learning Competencies</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9302280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Positive Behavioral Supports Interventions &amp; Supports</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2545922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Restorative Practice Training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27891287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Targeted Interventions</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20390348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Targeted Social-Emotional Learning Skills-Based Counseling and/or Interventions</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36752525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Targeted Social, Emotional, Behavioral Health Counseling and/or Interventions</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9851975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Intensive Interventions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26847177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Individualized Mental Health </w:t>
            </w:r>
            <w:r>
              <w:rPr>
                <w:rFonts w:eastAsia="Times New Roman"/>
              </w:rPr>
              <w:lastRenderedPageBreak/>
              <w:t>Interventions</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6038351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Individualized Behavioral Health Interventions</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450"/>
              <w:rPr>
                <w:rFonts w:eastAsia="Times New Roman"/>
              </w:rPr>
            </w:pPr>
            <w:sdt>
              <w:sdtPr>
                <w:rPr>
                  <w:rFonts w:eastAsia="Times New Roman"/>
                </w:rPr>
                <w:id w:val="30482993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Recreation/ Physical Activity</w:t>
            </w:r>
          </w:p>
        </w:tc>
        <w:tc>
          <w:tcPr>
            <w:tcW w:w="6030" w:type="dxa"/>
            <w:shd w:val="clear" w:color="auto" w:fill="auto"/>
            <w:tcMar>
              <w:top w:w="100" w:type="dxa"/>
              <w:left w:w="100" w:type="dxa"/>
              <w:bottom w:w="100" w:type="dxa"/>
              <w:right w:w="100" w:type="dxa"/>
            </w:tcMar>
          </w:tcPr>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3026241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Cooperative Games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75860386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Dance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8018030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Martial Arts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7226793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Intramural Sports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60841767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Sports Leagues </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ind w:left="450"/>
              <w:rPr>
                <w:rFonts w:eastAsia="Times New Roman"/>
              </w:rPr>
            </w:pPr>
            <w:sdt>
              <w:sdtPr>
                <w:rPr>
                  <w:rFonts w:eastAsia="Times New Roman"/>
                </w:rPr>
                <w:id w:val="-8002229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Educational Consultant </w:t>
            </w:r>
          </w:p>
        </w:tc>
        <w:tc>
          <w:tcPr>
            <w:tcW w:w="6030" w:type="dxa"/>
            <w:shd w:val="clear" w:color="auto" w:fill="auto"/>
            <w:tcMar>
              <w:top w:w="100" w:type="dxa"/>
              <w:left w:w="100" w:type="dxa"/>
              <w:bottom w:w="100" w:type="dxa"/>
              <w:right w:w="100" w:type="dxa"/>
            </w:tcMar>
          </w:tcPr>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8050357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Strategic Planning</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3863289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Culturally Responsive Teaching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66921225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Equity Planning/ Training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80350406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Professional Development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81013351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Administrators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38698383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Teachers and Paraprofessionals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rPr>
            </w:pPr>
            <w:sdt>
              <w:sdtPr>
                <w:rPr>
                  <w:rFonts w:eastAsia="Times New Roman"/>
                </w:rPr>
                <w:id w:val="10386273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Students </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spacing w:after="200"/>
              <w:ind w:left="450"/>
              <w:rPr>
                <w:rFonts w:eastAsia="Times New Roman"/>
              </w:rPr>
            </w:pPr>
            <w:sdt>
              <w:sdtPr>
                <w:rPr>
                  <w:rFonts w:eastAsia="Times New Roman"/>
                </w:rPr>
                <w:id w:val="17257217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Capacity to Serve: </w:t>
            </w:r>
          </w:p>
        </w:tc>
        <w:tc>
          <w:tcPr>
            <w:tcW w:w="6030" w:type="dxa"/>
            <w:shd w:val="clear" w:color="auto" w:fill="auto"/>
            <w:tcMar>
              <w:top w:w="100" w:type="dxa"/>
              <w:left w:w="100" w:type="dxa"/>
              <w:bottom w:w="100" w:type="dxa"/>
              <w:right w:w="100" w:type="dxa"/>
            </w:tcMar>
          </w:tcPr>
          <w:p w:rsidR="009D688C" w:rsidRDefault="009D688C" w:rsidP="004C61DB">
            <w:pPr>
              <w:widowControl w:val="0"/>
              <w:rPr>
                <w:rFonts w:eastAsia="Times New Roman"/>
              </w:rPr>
            </w:pPr>
            <w:r>
              <w:rPr>
                <w:rFonts w:eastAsia="Times New Roman"/>
              </w:rPr>
              <w:t xml:space="preserve">Indicate the maximum number of students and schools you have capacity to serve: </w:t>
            </w:r>
          </w:p>
          <w:p w:rsidR="009D688C" w:rsidRDefault="009D688C" w:rsidP="004C61DB">
            <w:pPr>
              <w:widowControl w:val="0"/>
              <w:rPr>
                <w:rFonts w:eastAsia="Times New Roman"/>
              </w:rPr>
            </w:pPr>
            <w:r>
              <w:rPr>
                <w:rFonts w:eastAsia="Times New Roman"/>
              </w:rPr>
              <w:t xml:space="preserve">Number of schools: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3336145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One school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73978465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Multiple schools </w:t>
            </w:r>
          </w:p>
          <w:p w:rsidR="009D688C" w:rsidRDefault="009D688C" w:rsidP="004C61DB">
            <w:pPr>
              <w:widowControl w:val="0"/>
              <w:rPr>
                <w:rFonts w:eastAsia="Times New Roman"/>
              </w:rPr>
            </w:pPr>
            <w:r>
              <w:rPr>
                <w:rFonts w:eastAsia="Times New Roman"/>
              </w:rPr>
              <w:t xml:space="preserve">Number of students: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5847173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1,000+</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97590047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501-1000</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77822504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250-500</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29844943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101-250</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64642186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 50-100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21466878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0-50</w:t>
            </w:r>
          </w:p>
        </w:tc>
      </w:tr>
      <w:tr w:rsidR="009D688C" w:rsidTr="004C61DB">
        <w:trPr>
          <w:trHeight w:val="535"/>
        </w:trPr>
        <w:tc>
          <w:tcPr>
            <w:tcW w:w="2700" w:type="dxa"/>
            <w:shd w:val="clear" w:color="auto" w:fill="auto"/>
            <w:tcMar>
              <w:top w:w="100" w:type="dxa"/>
              <w:left w:w="100" w:type="dxa"/>
              <w:bottom w:w="100" w:type="dxa"/>
              <w:right w:w="100" w:type="dxa"/>
            </w:tcMar>
          </w:tcPr>
          <w:p w:rsidR="009D688C" w:rsidRDefault="009D688C" w:rsidP="004C61DB">
            <w:pPr>
              <w:pBdr>
                <w:top w:val="none" w:sz="0" w:space="0" w:color="auto"/>
                <w:left w:val="none" w:sz="0" w:space="0" w:color="auto"/>
                <w:bottom w:val="none" w:sz="0" w:space="0" w:color="auto"/>
                <w:right w:val="none" w:sz="0" w:space="0" w:color="auto"/>
                <w:between w:val="none" w:sz="0" w:space="0" w:color="auto"/>
                <w:bar w:val="none" w:sz="0" w:color="auto"/>
              </w:pBdr>
              <w:spacing w:after="200"/>
              <w:ind w:left="540"/>
              <w:rPr>
                <w:rFonts w:eastAsia="Times New Roman"/>
              </w:rPr>
            </w:pPr>
            <w:sdt>
              <w:sdtPr>
                <w:rPr>
                  <w:rFonts w:eastAsia="Times New Roman"/>
                </w:rPr>
                <w:id w:val="-1608191712"/>
                <w14:checkbox>
                  <w14:checked w14:val="1"/>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Specific Student Populations Served </w:t>
            </w:r>
          </w:p>
        </w:tc>
        <w:tc>
          <w:tcPr>
            <w:tcW w:w="6030" w:type="dxa"/>
            <w:shd w:val="clear" w:color="auto" w:fill="auto"/>
            <w:tcMar>
              <w:top w:w="100" w:type="dxa"/>
              <w:left w:w="100" w:type="dxa"/>
              <w:bottom w:w="100" w:type="dxa"/>
              <w:right w:w="100" w:type="dxa"/>
            </w:tcMar>
          </w:tcPr>
          <w:p w:rsidR="009D688C" w:rsidRDefault="009D688C" w:rsidP="004C61DB">
            <w:pPr>
              <w:widowControl w:val="0"/>
              <w:ind w:left="90"/>
              <w:rPr>
                <w:rFonts w:eastAsia="Times New Roman"/>
              </w:rPr>
            </w:pPr>
            <w:r>
              <w:rPr>
                <w:rFonts w:eastAsia="Times New Roman"/>
              </w:rPr>
              <w:t xml:space="preserve">Please check all that apply: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50875954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Regular education students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1627059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English Language Learners (ELL)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39173806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Special Education students </w:t>
            </w:r>
          </w:p>
          <w:p w:rsidR="009D688C" w:rsidRDefault="009D688C" w:rsidP="004C61D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rPr>
            </w:pPr>
            <w:sdt>
              <w:sdtPr>
                <w:rPr>
                  <w:rFonts w:eastAsia="Times New Roman"/>
                </w:rPr>
                <w:id w:val="176225019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Other: _____________________________</w:t>
            </w:r>
          </w:p>
        </w:tc>
      </w:tr>
    </w:tbl>
    <w:p w:rsidR="009D688C" w:rsidRDefault="009D688C" w:rsidP="009D688C">
      <w:p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ind w:left="360"/>
        <w:rPr>
          <w:rFonts w:eastAsia="Times New Roman"/>
        </w:rPr>
      </w:pPr>
    </w:p>
    <w:p w:rsidR="009D688C" w:rsidRDefault="009D688C" w:rsidP="009D688C">
      <w:p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ind w:left="360"/>
        <w:rPr>
          <w:rFonts w:eastAsia="Times New Roman"/>
        </w:rPr>
      </w:pPr>
      <w:r>
        <w:rPr>
          <w:rFonts w:eastAsia="Times New Roman"/>
        </w:rPr>
        <w:t xml:space="preserve">By signing this Cover Sheet I hereby attest: that I have read and understood all the terms listed in the RFQ; have read and understood all terms listed in this Request for Qualifications; that I am authorized to submit a proposal on behalf  the listed entity; and that should this proposal for qualification  be accepted, I am authorized and able to secure the resources required to deliver </w:t>
      </w:r>
      <w:r>
        <w:rPr>
          <w:rFonts w:eastAsia="Times New Roman"/>
        </w:rPr>
        <w:lastRenderedPageBreak/>
        <w:t xml:space="preserve">against all terms listed within the RFQ as published by the Providence Public School Department, including any amendments or addenda thereto except as explicitly noted or revised in my submitted proposal for qualifications. </w:t>
      </w:r>
    </w:p>
    <w:p w:rsidR="009D688C" w:rsidRDefault="009D688C" w:rsidP="009D688C">
      <w:p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ind w:left="360"/>
        <w:rPr>
          <w:rFonts w:eastAsia="Times New Roman"/>
        </w:rPr>
      </w:pPr>
    </w:p>
    <w:p w:rsidR="009D688C" w:rsidRDefault="009D688C" w:rsidP="009D688C">
      <w:pPr>
        <w:spacing w:line="288" w:lineRule="auto"/>
        <w:ind w:firstLine="360"/>
        <w:rPr>
          <w:rFonts w:eastAsia="Times New Roman"/>
        </w:rPr>
      </w:pPr>
      <w:r>
        <w:rPr>
          <w:rFonts w:eastAsia="Times New Roman"/>
        </w:rPr>
        <w:t>_______________________________________</w:t>
      </w:r>
      <w:r>
        <w:rPr>
          <w:rFonts w:eastAsia="Times New Roman"/>
        </w:rPr>
        <w:tab/>
      </w:r>
      <w:r>
        <w:rPr>
          <w:rFonts w:eastAsia="Times New Roman"/>
        </w:rPr>
        <w:tab/>
      </w:r>
      <w:r>
        <w:rPr>
          <w:rFonts w:eastAsia="Times New Roman"/>
        </w:rPr>
        <w:tab/>
        <w:t>_________________</w:t>
      </w:r>
    </w:p>
    <w:p w:rsidR="009D688C" w:rsidRPr="002809B9" w:rsidRDefault="009D688C" w:rsidP="009D688C">
      <w:pPr>
        <w:pStyle w:val="NormalWeb"/>
        <w:spacing w:before="0" w:beforeAutospacing="0" w:after="200" w:afterAutospacing="0"/>
        <w:ind w:firstLine="360"/>
      </w:pPr>
      <w:r>
        <w:t xml:space="preserve">Signature of Authorized Representative </w:t>
      </w:r>
      <w:r>
        <w:tab/>
      </w:r>
      <w:r>
        <w:tab/>
      </w:r>
      <w:r>
        <w:tab/>
      </w:r>
      <w:r>
        <w:tab/>
      </w:r>
      <w:r>
        <w:tab/>
        <w:t>Date</w:t>
      </w:r>
    </w:p>
    <w:p w:rsidR="006416B2" w:rsidRDefault="006416B2">
      <w:bookmarkStart w:id="0" w:name="_GoBack"/>
      <w:bookmarkEnd w:id="0"/>
    </w:p>
    <w:sectPr w:rsidR="006416B2">
      <w:footerReference w:type="default" r:id="rId4"/>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B8" w:rsidRDefault="009D688C">
    <w:pPr>
      <w:pStyle w:val="Body"/>
      <w:pBdr>
        <w:top w:val="single" w:sz="4" w:space="0" w:color="FF0000"/>
      </w:pBdr>
      <w:rPr>
        <w:sz w:val="12"/>
        <w:szCs w:val="12"/>
      </w:rPr>
    </w:pPr>
  </w:p>
  <w:p w:rsidR="002146B8" w:rsidRDefault="009D688C">
    <w:pPr>
      <w:pStyle w:val="Body"/>
    </w:pPr>
    <w:r>
      <w:rPr>
        <w:rFonts w:ascii="Calibri" w:eastAsia="Calibri" w:hAnsi="Calibri" w:cs="Calibri"/>
        <w:sz w:val="16"/>
        <w:szCs w:val="16"/>
      </w:rPr>
      <w:t>An Equal Opportunity Employer. The Provid</w:t>
    </w:r>
    <w:r>
      <w:rPr>
        <w:rFonts w:ascii="Calibri" w:eastAsia="Calibri" w:hAnsi="Calibri" w:cs="Calibri"/>
        <w:sz w:val="16"/>
        <w:szCs w:val="16"/>
      </w:rPr>
      <w:t xml:space="preserve">ence School Department does not discriminate on the basis of race, age, sex, religion, sexual orientation, gender identity or expression, national origin, color, disability or veteran status.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8C"/>
    <w:rsid w:val="006416B2"/>
    <w:rsid w:val="009D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A7016-8A36-44B3-BC5E-65F237A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8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D688C"/>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rPr>
  </w:style>
  <w:style w:type="paragraph" w:styleId="NormalWeb">
    <w:name w:val="Normal (Web)"/>
    <w:basedOn w:val="Normal"/>
    <w:uiPriority w:val="99"/>
    <w:semiHidden/>
    <w:unhideWhenUsed/>
    <w:rsid w:val="009D68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2998</Characters>
  <Application>Microsoft Office Word</Application>
  <DocSecurity>0</DocSecurity>
  <Lines>63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Hannon, Molly</dc:creator>
  <cp:keywords/>
  <dc:description/>
  <cp:lastModifiedBy>Hannon, Molly</cp:lastModifiedBy>
  <cp:revision>1</cp:revision>
  <dcterms:created xsi:type="dcterms:W3CDTF">2022-10-06T20:18:00Z</dcterms:created>
  <dcterms:modified xsi:type="dcterms:W3CDTF">2022-10-06T20:18:00Z</dcterms:modified>
</cp:coreProperties>
</file>